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C" w:rsidRPr="00FD5684" w:rsidRDefault="00FD5684" w:rsidP="00C94D5C">
      <w:r>
        <w:t>1 декабря  2011 года на официальном сайте ДГП была опубликована информация пресс-конференции руководителя ДГП Москвы по итогам работы в 2011г.</w:t>
      </w:r>
    </w:p>
    <w:p w:rsidR="00FD5684" w:rsidRDefault="00FD5684" w:rsidP="00C94D5C"/>
    <w:p w:rsidR="00FD5684" w:rsidRDefault="00FD5684" w:rsidP="00C94D5C">
      <w:r>
        <w:rPr>
          <w:noProof/>
          <w:lang w:eastAsia="ru-RU"/>
        </w:rPr>
        <w:drawing>
          <wp:inline distT="0" distB="0" distL="0" distR="0" wp14:anchorId="33B7BE9B" wp14:editId="2B181BA6">
            <wp:extent cx="2286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84" w:rsidRDefault="00FD5684" w:rsidP="00C94D5C"/>
    <w:p w:rsidR="00C94D5C" w:rsidRDefault="00C94D5C" w:rsidP="00C94D5C">
      <w:r>
        <w:t>01.12.2011. Самая распространенная "сносимая" серия - К-7</w:t>
      </w:r>
    </w:p>
    <w:p w:rsidR="00C94D5C" w:rsidRDefault="00C94D5C" w:rsidP="00C94D5C">
      <w:r>
        <w:t>01.12.2011</w:t>
      </w:r>
    </w:p>
    <w:p w:rsidR="00C94D5C" w:rsidRDefault="00C94D5C" w:rsidP="00C94D5C">
      <w:r w:rsidRPr="00824668">
        <w:rPr>
          <w:b/>
          <w:u w:val="single"/>
        </w:rPr>
        <w:t>К домам сносимых серий первого периода индустриального домостроения относятся - К-7; II-32; 2-07, МГ-300; 1605-М, II-35 и I-335.</w:t>
      </w:r>
      <w:r>
        <w:t xml:space="preserve"> Об этом сообщил в ходе расширенной пресс-конференции, проведенной по итогам заседания коллегии Комплекса, руководитель Департамента градостроительной политики Сергей Лёвкин.</w:t>
      </w:r>
    </w:p>
    <w:p w:rsidR="00C94D5C" w:rsidRPr="00824668" w:rsidRDefault="00C94D5C" w:rsidP="00C94D5C">
      <w:pPr>
        <w:rPr>
          <w:b/>
          <w:u w:val="single"/>
        </w:rPr>
      </w:pPr>
      <w:r>
        <w:t xml:space="preserve">По его словам, почти каждая вторая сносимая пятиэтажка в Москве первого периода индустриального домостроения (51,5%) сегодня относится к серии К-7, каждая четвертая (около 25%) - к серии 1605-М, три из ста (2,7%), - к серии 2-07, две из ста (1,5%) - к серии МГ-300. </w:t>
      </w:r>
      <w:r w:rsidRPr="00824668">
        <w:rPr>
          <w:b/>
          <w:u w:val="single"/>
        </w:rPr>
        <w:t>Жилые дома серий II-35 и I-335 в столице снесены полностью</w:t>
      </w:r>
      <w:r w:rsidR="00824668">
        <w:rPr>
          <w:b/>
          <w:u w:val="single"/>
        </w:rPr>
        <w:t>….</w:t>
      </w:r>
    </w:p>
    <w:p w:rsidR="007C7EC6" w:rsidRDefault="00C94D5C" w:rsidP="00C94D5C">
      <w:r>
        <w:t>Источник:</w:t>
      </w:r>
      <w:r w:rsidR="00FD5684">
        <w:t xml:space="preserve"> </w:t>
      </w:r>
      <w:r>
        <w:t xml:space="preserve"> Пресс-служба Департамента</w:t>
      </w:r>
    </w:p>
    <w:p w:rsidR="00FD5684" w:rsidRDefault="00FD5684" w:rsidP="00C94D5C"/>
    <w:p w:rsidR="00DC08FA" w:rsidRDefault="00DC08FA" w:rsidP="00C94D5C">
      <w:r>
        <w:t>В настоящее время по сведениям имеющимся в интернете в Москве дома с серией  1-335 находятся по следующим адресам</w:t>
      </w:r>
      <w:bookmarkStart w:id="0" w:name="_GoBack"/>
      <w:bookmarkEnd w:id="0"/>
      <w:r>
        <w:t xml:space="preserve"> </w:t>
      </w:r>
    </w:p>
    <w:p w:rsidR="00FD5684" w:rsidRDefault="00FD5684" w:rsidP="00C94D5C"/>
    <w:sectPr w:rsidR="00FD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E2"/>
    <w:rsid w:val="007C7EC6"/>
    <w:rsid w:val="00824668"/>
    <w:rsid w:val="00942EE2"/>
    <w:rsid w:val="00C94D5C"/>
    <w:rsid w:val="00DC08FA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2014-01-31T08:56:00Z</dcterms:created>
  <dcterms:modified xsi:type="dcterms:W3CDTF">2014-01-31T08:56:00Z</dcterms:modified>
</cp:coreProperties>
</file>